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CB" w:rsidRPr="00D302CB" w:rsidRDefault="00D302CB" w:rsidP="00D302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02CB">
        <w:rPr>
          <w:rFonts w:ascii="Times New Roman" w:eastAsia="Times New Roman" w:hAnsi="Times New Roman" w:cs="Times New Roman"/>
          <w:sz w:val="24"/>
          <w:szCs w:val="24"/>
          <w:lang w:val="en-GB"/>
        </w:rPr>
        <w:t>REPUBLIKA HRVATSKA</w:t>
      </w:r>
      <w:r w:rsidRPr="00D302C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302C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302C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302C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302C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302C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302C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D302CB" w:rsidRPr="00D302CB" w:rsidRDefault="00D302CB" w:rsidP="00D302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02CB">
        <w:rPr>
          <w:rFonts w:ascii="Times New Roman" w:eastAsia="Times New Roman" w:hAnsi="Times New Roman" w:cs="Times New Roman"/>
          <w:sz w:val="24"/>
          <w:szCs w:val="24"/>
          <w:lang w:val="en-GB"/>
        </w:rPr>
        <w:t>DJEČJI VRTIĆ POŽEGA</w:t>
      </w:r>
    </w:p>
    <w:p w:rsidR="00D302CB" w:rsidRPr="00D302CB" w:rsidRDefault="00D302CB" w:rsidP="00D302CB">
      <w:pPr>
        <w:tabs>
          <w:tab w:val="left" w:pos="16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302CB">
        <w:rPr>
          <w:rFonts w:ascii="Times New Roman" w:eastAsia="Times New Roman" w:hAnsi="Times New Roman" w:cs="Times New Roman"/>
          <w:sz w:val="24"/>
          <w:szCs w:val="24"/>
          <w:lang w:val="en-GB"/>
        </w:rPr>
        <w:t>Rudinska</w:t>
      </w:r>
      <w:proofErr w:type="spellEnd"/>
      <w:r w:rsidRPr="00D302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8, 34000 Požega</w:t>
      </w:r>
    </w:p>
    <w:p w:rsidR="00D302CB" w:rsidRPr="00D302CB" w:rsidRDefault="00D302CB" w:rsidP="00D302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02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UPRAVNO VIJEĆE</w:t>
      </w:r>
    </w:p>
    <w:p w:rsidR="00D302CB" w:rsidRPr="00D302CB" w:rsidRDefault="00D302CB" w:rsidP="00D302CB">
      <w:pPr>
        <w:tabs>
          <w:tab w:val="left" w:pos="16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KLASA: 601-02/22-08/</w:t>
      </w:r>
      <w:r w:rsidR="00444862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D302CB" w:rsidRPr="00D302CB" w:rsidRDefault="00D302CB" w:rsidP="00D302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02CB">
        <w:rPr>
          <w:rFonts w:ascii="Times New Roman" w:eastAsia="Times New Roman" w:hAnsi="Times New Roman" w:cs="Times New Roman"/>
          <w:sz w:val="24"/>
          <w:szCs w:val="24"/>
          <w:lang w:val="en-GB"/>
        </w:rPr>
        <w:t>URBROJ: 2177-1-9-05-22-</w:t>
      </w:r>
      <w:r w:rsidR="008A40F7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D302CB" w:rsidRPr="00D302CB" w:rsidRDefault="00D302CB" w:rsidP="00D302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Požega, 11</w:t>
      </w:r>
      <w:r w:rsidRPr="00D302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302CB">
        <w:rPr>
          <w:rFonts w:ascii="Times New Roman" w:eastAsia="Times New Roman" w:hAnsi="Times New Roman" w:cs="Times New Roman"/>
          <w:sz w:val="24"/>
          <w:szCs w:val="24"/>
          <w:lang w:val="en-GB"/>
        </w:rPr>
        <w:t>ožujka</w:t>
      </w:r>
      <w:proofErr w:type="spellEnd"/>
      <w:r w:rsidRPr="00D302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2022. god.</w:t>
      </w:r>
    </w:p>
    <w:p w:rsidR="00D302CB" w:rsidRPr="00D302CB" w:rsidRDefault="00D302CB" w:rsidP="00D30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02CB" w:rsidRPr="00D302CB" w:rsidRDefault="00D302CB" w:rsidP="00D30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302CB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Na temelju članka 48. Statuta Dječjeg vrtića Požega,  KLASA : 012-03/1/-01, URBROJ: 2177/01-9-05-18-1  od 8. siječnja 2018. godine Upravno vijeće Dječjeg vrtića Požega na svojoj 8. sjednici održanoj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Pr="00D302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ožujka 2022.g. donosi </w:t>
      </w:r>
    </w:p>
    <w:p w:rsidR="00D302CB" w:rsidRPr="00D302CB" w:rsidRDefault="00D302CB" w:rsidP="00D302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02CB" w:rsidRPr="00D302CB" w:rsidRDefault="00D302CB" w:rsidP="00D302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02CB" w:rsidRDefault="00D302CB" w:rsidP="00D302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02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</w:t>
      </w:r>
    </w:p>
    <w:p w:rsidR="00B91287" w:rsidRDefault="00E168BD" w:rsidP="00B912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CC32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poništenju</w:t>
      </w:r>
      <w:r w:rsidR="00D302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</w:t>
      </w:r>
      <w:r w:rsidR="00B91287" w:rsidRPr="00B91287">
        <w:rPr>
          <w:rFonts w:ascii="Times New Roman" w:eastAsia="Times New Roman" w:hAnsi="Times New Roman" w:cs="Times New Roman"/>
          <w:lang w:eastAsia="hr-HR"/>
        </w:rPr>
        <w:t xml:space="preserve"> </w:t>
      </w:r>
      <w:r w:rsidR="009A7B51">
        <w:rPr>
          <w:rFonts w:ascii="Times New Roman" w:eastAsia="Times New Roman" w:hAnsi="Times New Roman" w:cs="Times New Roman"/>
          <w:lang w:eastAsia="hr-HR"/>
        </w:rPr>
        <w:t>raspisanih u okviru</w:t>
      </w:r>
      <w:r w:rsidR="00B91287" w:rsidRPr="00B91287">
        <w:rPr>
          <w:rFonts w:ascii="Times New Roman" w:eastAsia="Times New Roman" w:hAnsi="Times New Roman" w:cs="Times New Roman"/>
          <w:lang w:eastAsia="hr-HR"/>
        </w:rPr>
        <w:t xml:space="preserve"> </w:t>
      </w:r>
      <w:r w:rsidR="00B91287" w:rsidRPr="00B91287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 w:rsidR="00B91287" w:rsidRPr="00B91287">
        <w:rPr>
          <w:rFonts w:ascii="Times New Roman" w:eastAsia="Times New Roman" w:hAnsi="Times New Roman" w:cs="Times New Roman"/>
          <w:lang w:eastAsia="hr-HR"/>
        </w:rPr>
        <w:t>POŽEŠKI LIMAČI faza II, br. Poziva: UP 02.2.2.16. – Nastavak unaprjeđenja usluga za djecu u sustavu ranog i predškolskog obrazovanja</w:t>
      </w:r>
    </w:p>
    <w:p w:rsidR="00B91287" w:rsidRDefault="00B91287" w:rsidP="00B912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B91287" w:rsidRDefault="00B91287" w:rsidP="00B912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I. </w:t>
      </w:r>
    </w:p>
    <w:p w:rsidR="00B91287" w:rsidRDefault="00B91287" w:rsidP="00B912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B91287" w:rsidRDefault="00B91287" w:rsidP="00B912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Poništavaju se natječaji </w:t>
      </w:r>
      <w:r w:rsidRPr="00B91287">
        <w:rPr>
          <w:rFonts w:ascii="Times New Roman" w:eastAsia="Times New Roman" w:hAnsi="Times New Roman" w:cs="Times New Roman"/>
          <w:lang w:eastAsia="hr-HR"/>
        </w:rPr>
        <w:t xml:space="preserve">prema </w:t>
      </w:r>
      <w:r w:rsidRPr="00B91287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 w:rsidRPr="00B91287">
        <w:rPr>
          <w:rFonts w:ascii="Times New Roman" w:eastAsia="Times New Roman" w:hAnsi="Times New Roman" w:cs="Times New Roman"/>
          <w:lang w:eastAsia="hr-HR"/>
        </w:rPr>
        <w:t>POŽEŠKI LIMAČI faza II, br. Poziva: UP 02.2.2.16. – Nastavak unaprjeđenja usluga za djecu u sustavu ranog i predškolskog obrazovanja</w:t>
      </w:r>
      <w:r>
        <w:rPr>
          <w:rFonts w:ascii="Times New Roman" w:eastAsia="Times New Roman" w:hAnsi="Times New Roman" w:cs="Times New Roman"/>
          <w:lang w:eastAsia="hr-HR"/>
        </w:rPr>
        <w:t xml:space="preserve"> za sljedeća radna mjesta:</w:t>
      </w:r>
    </w:p>
    <w:p w:rsidR="00B91287" w:rsidRDefault="00B91287" w:rsidP="00B91287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SimSun" w:hAnsi="Times New Roman" w:cs="Mangal"/>
          <w:kern w:val="2"/>
          <w:lang w:eastAsia="hi-IN" w:bidi="hi-IN"/>
        </w:rPr>
        <w:t>psiholog/inja – 1 izvršitelj/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ca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>,</w:t>
      </w:r>
    </w:p>
    <w:p w:rsidR="00B91287" w:rsidRDefault="00B91287" w:rsidP="00B91287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logoped/inja – 1 izvršitelj/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ica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>,</w:t>
      </w:r>
    </w:p>
    <w:p w:rsidR="00B91287" w:rsidRDefault="00B91287" w:rsidP="00B91287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odgojitelj/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ica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 xml:space="preserve"> – 2 izvršitelja/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ice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>,</w:t>
      </w:r>
    </w:p>
    <w:p w:rsidR="00B91287" w:rsidRPr="007B4788" w:rsidRDefault="00B91287" w:rsidP="00B91287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7B4788">
        <w:rPr>
          <w:rFonts w:ascii="Times New Roman" w:hAnsi="Times New Roman"/>
        </w:rPr>
        <w:t>pomoćnik/</w:t>
      </w:r>
      <w:proofErr w:type="spellStart"/>
      <w:r w:rsidRPr="007B4788">
        <w:rPr>
          <w:rFonts w:ascii="Times New Roman" w:hAnsi="Times New Roman"/>
        </w:rPr>
        <w:t>ica</w:t>
      </w:r>
      <w:proofErr w:type="spellEnd"/>
      <w:r w:rsidRPr="007B4788">
        <w:rPr>
          <w:rFonts w:ascii="Times New Roman" w:hAnsi="Times New Roman"/>
        </w:rPr>
        <w:t xml:space="preserve"> djetetu s teškoćama u razvoju – 4 izvršitelja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ice</w:t>
      </w:r>
      <w:proofErr w:type="spellEnd"/>
    </w:p>
    <w:p w:rsidR="00B91287" w:rsidRDefault="00B91287" w:rsidP="00B91287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kuhar/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ica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 xml:space="preserve"> – 1 izvršitelj/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ica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>,</w:t>
      </w:r>
    </w:p>
    <w:p w:rsidR="00B91287" w:rsidRDefault="00B91287" w:rsidP="00B91287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pomoćni/a kuhar/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ica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 xml:space="preserve"> – 1 izvršitelj/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ica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>,</w:t>
      </w:r>
    </w:p>
    <w:p w:rsidR="00981F25" w:rsidRDefault="00B91287" w:rsidP="00B91287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spremač/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ica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 xml:space="preserve"> – 2 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izvrštelja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>/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ice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>.</w:t>
      </w:r>
    </w:p>
    <w:p w:rsidR="00B91287" w:rsidRPr="00F26EE8" w:rsidRDefault="00B91287" w:rsidP="00F26E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B91287" w:rsidRDefault="00B91287" w:rsidP="00B9128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II.</w:t>
      </w:r>
    </w:p>
    <w:p w:rsidR="00B91287" w:rsidRDefault="00B91287" w:rsidP="00B912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B91287" w:rsidRDefault="00B91287" w:rsidP="00B912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Navedeni natječaji su raspisani dana 21. veljače 2022. godine na mrežnim stranicama i oglasnoj ploči Dječjeg vrtića Požega i mrežnoj stranici Hrvatskog zavoda za zapošljavanje. </w:t>
      </w:r>
    </w:p>
    <w:p w:rsidR="00B91287" w:rsidRDefault="00B91287" w:rsidP="00B912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B91287" w:rsidRDefault="00B91287" w:rsidP="00B9128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III.</w:t>
      </w:r>
    </w:p>
    <w:p w:rsidR="00B91287" w:rsidRDefault="00B91287" w:rsidP="00B9128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lang w:eastAsia="hi-IN" w:bidi="hi-IN"/>
        </w:rPr>
      </w:pPr>
    </w:p>
    <w:p w:rsidR="00B91287" w:rsidRPr="00B91287" w:rsidRDefault="00B91287" w:rsidP="00B912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Ova odluka stupa na snagu danom donošenja, objavljuje se na oglasnoj ploči Dječjeg vrtića Požega i dostavit će se Hrvatskom zavodu za zapošljavanje, Područnom uredu Požega.</w:t>
      </w:r>
    </w:p>
    <w:p w:rsidR="00B91287" w:rsidRPr="00B91287" w:rsidRDefault="00B91287" w:rsidP="00B912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02CB" w:rsidRPr="00D302CB" w:rsidRDefault="00D302CB" w:rsidP="00D302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6059E" w:rsidRDefault="0066059E" w:rsidP="0066059E">
      <w:pPr>
        <w:spacing w:after="0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ZAMJENICA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PREDSJEDNICE UPRAVNOG VIJEĆA:</w:t>
      </w:r>
    </w:p>
    <w:p w:rsidR="0066059E" w:rsidRDefault="0066059E" w:rsidP="0066059E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Martina Knežević,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bacc.oec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 </w:t>
      </w:r>
    </w:p>
    <w:p w:rsidR="0066059E" w:rsidRDefault="0066059E" w:rsidP="0066059E">
      <w:pPr>
        <w:widowControl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E0AC7" w:rsidRPr="00FE0AC7" w:rsidRDefault="00FE0AC7" w:rsidP="00FE0AC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FE0AC7" w:rsidRPr="00FE0AC7" w:rsidRDefault="00FE0AC7" w:rsidP="00FE0AC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0AC7" w:rsidRPr="00FE0AC7" w:rsidRDefault="00FE0AC7" w:rsidP="00FE0AC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AC7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FE0AC7" w:rsidRPr="00FE0AC7" w:rsidRDefault="00FE0AC7" w:rsidP="00FE0AC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Požega, Trg Sv. Trojstva 1, 34000 Požega </w:t>
      </w:r>
    </w:p>
    <w:p w:rsidR="00FE0AC7" w:rsidRPr="00FE0AC7" w:rsidRDefault="00FE0AC7" w:rsidP="00FE0AC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Gradonačelniku </w:t>
      </w:r>
    </w:p>
    <w:p w:rsidR="00FE0AC7" w:rsidRPr="00FE0AC7" w:rsidRDefault="00FE0AC7" w:rsidP="00FE0AC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- Upravnom  odjelu za društvene djelatnosti </w:t>
      </w:r>
    </w:p>
    <w:p w:rsidR="00C87B8F" w:rsidRPr="00D302CB" w:rsidRDefault="00FE0AC7" w:rsidP="0004253F">
      <w:pPr>
        <w:widowControl w:val="0"/>
        <w:suppressAutoHyphens/>
        <w:spacing w:after="0" w:line="240" w:lineRule="auto"/>
        <w:contextualSpacing/>
        <w:jc w:val="both"/>
      </w:pPr>
      <w:r w:rsidRPr="00FE0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2.    Pismohrani, ovdje.  </w:t>
      </w:r>
    </w:p>
    <w:sectPr w:rsidR="00C87B8F" w:rsidRPr="00D3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61E"/>
    <w:multiLevelType w:val="hybridMultilevel"/>
    <w:tmpl w:val="A55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87A1B"/>
    <w:multiLevelType w:val="hybridMultilevel"/>
    <w:tmpl w:val="27B25DC6"/>
    <w:lvl w:ilvl="0" w:tplc="EAA66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13"/>
    <w:rsid w:val="0004253F"/>
    <w:rsid w:val="00217EE9"/>
    <w:rsid w:val="00444862"/>
    <w:rsid w:val="0066059E"/>
    <w:rsid w:val="008A40F7"/>
    <w:rsid w:val="00981F25"/>
    <w:rsid w:val="009A7B51"/>
    <w:rsid w:val="00A65F13"/>
    <w:rsid w:val="00B91287"/>
    <w:rsid w:val="00C06B58"/>
    <w:rsid w:val="00C87B8F"/>
    <w:rsid w:val="00CC323D"/>
    <w:rsid w:val="00D302CB"/>
    <w:rsid w:val="00E168BD"/>
    <w:rsid w:val="00F26EE8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0BD9F-060B-445C-A29C-8CCA58A4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287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2022-03-11T06:22:00Z</cp:lastPrinted>
  <dcterms:created xsi:type="dcterms:W3CDTF">2022-03-07T08:23:00Z</dcterms:created>
  <dcterms:modified xsi:type="dcterms:W3CDTF">2022-03-11T06:22:00Z</dcterms:modified>
</cp:coreProperties>
</file>