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8" w:rsidRDefault="00475868" w:rsidP="004758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noProof/>
          <w:lang w:eastAsia="hr-HR"/>
        </w:rPr>
        <w:drawing>
          <wp:inline distT="0" distB="0" distL="0" distR="0" wp14:anchorId="6DBD0E53" wp14:editId="1F2F49F8">
            <wp:extent cx="5753100" cy="21526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475868" w:rsidRDefault="00475868" w:rsidP="0047586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475868" w:rsidRDefault="00475868" w:rsidP="0047586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475868" w:rsidRDefault="00475868" w:rsidP="00475868">
      <w:pPr>
        <w:suppressAutoHyphens/>
        <w:autoSpaceDN w:val="0"/>
        <w:spacing w:after="0" w:line="240" w:lineRule="auto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KLASA:112-01/22-01/29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475868" w:rsidRDefault="00475868" w:rsidP="0047586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6. prosinca 2022. god.</w:t>
      </w:r>
    </w:p>
    <w:p w:rsidR="00475868" w:rsidRDefault="00475868" w:rsidP="0047586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475868" w:rsidRDefault="00475868" w:rsidP="00475868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475868" w:rsidRDefault="00475868" w:rsidP="00475868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475868" w:rsidRDefault="00475868" w:rsidP="00475868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odgojitelj, 1 izvršitelj</w:t>
      </w:r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nepuno radno vrijeme - 20 sati tjedno – </w:t>
      </w:r>
      <w:r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>
        <w:rPr>
          <w:rFonts w:ascii="Cambria" w:hAnsi="Cambria"/>
          <w:sz w:val="26"/>
          <w:szCs w:val="26"/>
        </w:rPr>
        <w:t xml:space="preserve"> Projekta </w:t>
      </w:r>
      <w:r>
        <w:rPr>
          <w:rFonts w:ascii="Cambria" w:eastAsia="Times New Roman" w:hAnsi="Cambria"/>
          <w:sz w:val="26"/>
          <w:szCs w:val="26"/>
          <w:lang w:eastAsia="hr-HR"/>
        </w:rPr>
        <w:t>POŽEŠKI LIMAČI faza II, br. Poziva:</w:t>
      </w:r>
      <w:r w:rsidR="00951E6F" w:rsidRPr="00951E6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51E6F" w:rsidRPr="00B865FF">
        <w:rPr>
          <w:rFonts w:ascii="Times New Roman" w:eastAsia="Times New Roman" w:hAnsi="Times New Roman"/>
          <w:sz w:val="24"/>
          <w:szCs w:val="24"/>
          <w:lang w:eastAsia="hr-HR"/>
        </w:rPr>
        <w:t>UP 02.2.2.16.0161</w:t>
      </w:r>
      <w:r w:rsidR="00951E6F" w:rsidRPr="00A32782">
        <w:rPr>
          <w:rFonts w:ascii="Cambria" w:eastAsia="Times New Roman" w:hAnsi="Cambria"/>
          <w:sz w:val="26"/>
          <w:szCs w:val="26"/>
          <w:lang w:eastAsia="hr-HR"/>
        </w:rPr>
        <w:t>.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 xml:space="preserve">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5. prosinca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75868" w:rsidRDefault="005E7DA8" w:rsidP="00475868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IVONA RAJIĆ</w:t>
      </w:r>
    </w:p>
    <w:p w:rsidR="00475868" w:rsidRDefault="00475868" w:rsidP="00475868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., v.r.</w:t>
      </w: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475868" w:rsidRDefault="00475868" w:rsidP="00475868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475868" w:rsidRDefault="00475868" w:rsidP="00475868"/>
    <w:p w:rsidR="008024A8" w:rsidRDefault="008024A8"/>
    <w:sectPr w:rsidR="0080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9"/>
    <w:rsid w:val="00475868"/>
    <w:rsid w:val="004F6769"/>
    <w:rsid w:val="005E7DA8"/>
    <w:rsid w:val="007E367F"/>
    <w:rsid w:val="008024A8"/>
    <w:rsid w:val="009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F1E3-7FDE-4B29-B5F4-3E31C33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6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2022-12-06T08:21:00Z</dcterms:created>
  <dcterms:modified xsi:type="dcterms:W3CDTF">2022-12-06T08:24:00Z</dcterms:modified>
</cp:coreProperties>
</file>